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266A" w14:textId="2FF5C93B" w:rsidR="00EC24AC" w:rsidRPr="000E5C7E" w:rsidRDefault="009131E0" w:rsidP="005841FC">
      <w:pPr>
        <w:jc w:val="center"/>
        <w:rPr>
          <w:rFonts w:ascii="Ink Free" w:hAnsi="Ink Free"/>
          <w:b/>
          <w:bCs/>
          <w:color w:val="FFC000"/>
          <w:sz w:val="52"/>
          <w:szCs w:val="52"/>
        </w:rPr>
      </w:pPr>
      <w:r w:rsidRPr="00BF670B">
        <w:rPr>
          <w:rFonts w:ascii="Ink Free" w:hAnsi="Ink Free"/>
          <w:b/>
          <w:bCs/>
          <w:color w:val="FFC000"/>
          <w:sz w:val="52"/>
          <w:szCs w:val="52"/>
          <w:lang w:val="pt-PT"/>
        </w:rPr>
        <w:t>VITAMINAS D</w:t>
      </w:r>
      <w:r w:rsidR="00BF670B" w:rsidRPr="00BF670B">
        <w:rPr>
          <w:rFonts w:ascii="Ink Free" w:hAnsi="Ink Free"/>
          <w:b/>
          <w:bCs/>
          <w:color w:val="FFC000"/>
          <w:sz w:val="52"/>
          <w:szCs w:val="52"/>
          <w:lang w:val="pt-PT"/>
        </w:rPr>
        <w:t xml:space="preserve"> – NAUDA IR Ž</w:t>
      </w:r>
      <w:r w:rsidR="00BF670B">
        <w:rPr>
          <w:rFonts w:ascii="Ink Free" w:hAnsi="Ink Free"/>
          <w:b/>
          <w:bCs/>
          <w:color w:val="FFC000"/>
          <w:sz w:val="52"/>
          <w:szCs w:val="52"/>
          <w:lang w:val="pt-PT"/>
        </w:rPr>
        <w:t>ALA</w:t>
      </w:r>
      <w:r w:rsidR="000E5C7E">
        <w:rPr>
          <w:rFonts w:ascii="Ink Free" w:hAnsi="Ink Free"/>
          <w:b/>
          <w:bCs/>
          <w:color w:val="FFC000"/>
          <w:sz w:val="52"/>
          <w:szCs w:val="52"/>
          <w:lang w:val="pt-PT"/>
        </w:rPr>
        <w:t xml:space="preserve">  </w:t>
      </w:r>
      <w:r w:rsidR="000E5C7E" w:rsidRPr="00271DFF">
        <w:rPr>
          <w:noProof/>
        </w:rPr>
        <w:drawing>
          <wp:inline distT="0" distB="0" distL="0" distR="0" wp14:anchorId="0335BC6C" wp14:editId="35B4BDE5">
            <wp:extent cx="768350" cy="850900"/>
            <wp:effectExtent l="0" t="0" r="0" b="0"/>
            <wp:docPr id="1" name="Paveikslėlis 3">
              <a:extLst xmlns:a="http://schemas.openxmlformats.org/drawingml/2006/main">
                <a:ext uri="{FF2B5EF4-FFF2-40B4-BE49-F238E27FC236}">
                  <a16:creationId xmlns:a16="http://schemas.microsoft.com/office/drawing/2014/main" id="{10BC145F-0BD8-4C13-AEA2-0BBB15484C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3">
                      <a:extLst>
                        <a:ext uri="{FF2B5EF4-FFF2-40B4-BE49-F238E27FC236}">
                          <a16:creationId xmlns:a16="http://schemas.microsoft.com/office/drawing/2014/main" id="{10BC145F-0BD8-4C13-AEA2-0BBB15484CBF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AD56F" w14:textId="080BDB90" w:rsidR="009131E0" w:rsidRPr="005841FC" w:rsidRDefault="009131E0" w:rsidP="009131E0">
      <w:pPr>
        <w:pStyle w:val="Betarp"/>
        <w:rPr>
          <w:rFonts w:asciiTheme="majorBidi" w:hAnsiTheme="majorBidi" w:cstheme="majorBidi"/>
          <w:sz w:val="28"/>
          <w:szCs w:val="28"/>
          <w:lang w:val="lt-LT"/>
        </w:rPr>
      </w:pPr>
      <w:r w:rsidRPr="005841FC">
        <w:rPr>
          <w:rFonts w:asciiTheme="majorBidi" w:hAnsiTheme="majorBidi" w:cstheme="majorBidi"/>
          <w:sz w:val="28"/>
          <w:szCs w:val="28"/>
          <w:lang w:val="lt-LT"/>
        </w:rPr>
        <w:t>Vitaminas D (</w:t>
      </w:r>
      <w:proofErr w:type="spellStart"/>
      <w:r w:rsidRPr="005841FC">
        <w:rPr>
          <w:rFonts w:asciiTheme="majorBidi" w:hAnsiTheme="majorBidi" w:cstheme="majorBidi"/>
          <w:sz w:val="28"/>
          <w:szCs w:val="28"/>
          <w:lang w:val="lt-LT"/>
        </w:rPr>
        <w:t>kalciferolis</w:t>
      </w:r>
      <w:proofErr w:type="spellEnd"/>
      <w:r w:rsidRPr="005841FC">
        <w:rPr>
          <w:rFonts w:asciiTheme="majorBidi" w:hAnsiTheme="majorBidi" w:cstheme="majorBidi"/>
          <w:sz w:val="28"/>
          <w:szCs w:val="28"/>
          <w:lang w:val="lt-LT"/>
        </w:rPr>
        <w:t xml:space="preserve">) – tai riebaluose tirpus vitaminas. Yra žinomos kelios jo formos, iš kurių žmogaus organizmui svarbiausios yra </w:t>
      </w:r>
      <w:proofErr w:type="spellStart"/>
      <w:r w:rsidRPr="005841FC">
        <w:rPr>
          <w:rFonts w:asciiTheme="majorBidi" w:hAnsiTheme="majorBidi" w:cstheme="majorBidi"/>
          <w:sz w:val="28"/>
          <w:szCs w:val="28"/>
          <w:lang w:val="lt-LT"/>
        </w:rPr>
        <w:t>ergokalciferolis</w:t>
      </w:r>
      <w:proofErr w:type="spellEnd"/>
      <w:r w:rsidRPr="005841FC">
        <w:rPr>
          <w:rFonts w:asciiTheme="majorBidi" w:hAnsiTheme="majorBidi" w:cstheme="majorBidi"/>
          <w:sz w:val="28"/>
          <w:szCs w:val="28"/>
          <w:lang w:val="lt-LT"/>
        </w:rPr>
        <w:t xml:space="preserve"> (vitaminas D</w:t>
      </w:r>
      <w:r w:rsidRPr="005841FC">
        <w:rPr>
          <w:rFonts w:asciiTheme="majorBidi" w:hAnsiTheme="majorBidi" w:cstheme="majorBidi"/>
          <w:sz w:val="28"/>
          <w:szCs w:val="28"/>
          <w:vertAlign w:val="subscript"/>
          <w:lang w:val="lt-LT"/>
        </w:rPr>
        <w:t>2</w:t>
      </w:r>
      <w:r w:rsidRPr="005841FC">
        <w:rPr>
          <w:rFonts w:asciiTheme="majorBidi" w:hAnsiTheme="majorBidi" w:cstheme="majorBidi"/>
          <w:sz w:val="28"/>
          <w:szCs w:val="28"/>
          <w:lang w:val="lt-LT"/>
        </w:rPr>
        <w:t xml:space="preserve">) ir </w:t>
      </w:r>
      <w:proofErr w:type="spellStart"/>
      <w:r w:rsidRPr="005841FC">
        <w:rPr>
          <w:rFonts w:asciiTheme="majorBidi" w:hAnsiTheme="majorBidi" w:cstheme="majorBidi"/>
          <w:sz w:val="28"/>
          <w:szCs w:val="28"/>
          <w:lang w:val="lt-LT"/>
        </w:rPr>
        <w:t>cholekalciferolis</w:t>
      </w:r>
      <w:proofErr w:type="spellEnd"/>
      <w:r w:rsidRPr="005841FC">
        <w:rPr>
          <w:rFonts w:asciiTheme="majorBidi" w:hAnsiTheme="majorBidi" w:cstheme="majorBidi"/>
          <w:sz w:val="28"/>
          <w:szCs w:val="28"/>
          <w:lang w:val="lt-LT"/>
        </w:rPr>
        <w:t xml:space="preserve"> (vitaminas D</w:t>
      </w:r>
      <w:r w:rsidRPr="005841FC">
        <w:rPr>
          <w:rFonts w:asciiTheme="majorBidi" w:hAnsiTheme="majorBidi" w:cstheme="majorBidi"/>
          <w:sz w:val="28"/>
          <w:szCs w:val="28"/>
          <w:vertAlign w:val="subscript"/>
          <w:lang w:val="lt-LT"/>
        </w:rPr>
        <w:t>3</w:t>
      </w:r>
      <w:r w:rsidRPr="005841FC">
        <w:rPr>
          <w:rFonts w:asciiTheme="majorBidi" w:hAnsiTheme="majorBidi" w:cstheme="majorBidi"/>
          <w:sz w:val="28"/>
          <w:szCs w:val="28"/>
          <w:lang w:val="lt-LT"/>
        </w:rPr>
        <w:t>). Vitaminas D</w:t>
      </w:r>
      <w:r w:rsidRPr="005841FC">
        <w:rPr>
          <w:rFonts w:asciiTheme="majorBidi" w:hAnsiTheme="majorBidi" w:cstheme="majorBidi"/>
          <w:sz w:val="28"/>
          <w:szCs w:val="28"/>
          <w:vertAlign w:val="subscript"/>
          <w:lang w:val="lt-LT"/>
        </w:rPr>
        <w:t>3</w:t>
      </w:r>
      <w:r w:rsidRPr="005841FC">
        <w:rPr>
          <w:rFonts w:asciiTheme="majorBidi" w:hAnsiTheme="majorBidi" w:cstheme="majorBidi"/>
          <w:sz w:val="28"/>
          <w:szCs w:val="28"/>
          <w:lang w:val="lt-LT"/>
        </w:rPr>
        <w:t> yra gaminamas odoje, veikiant UVB tipo saulės spinduliams. Šiuo būdu gauname didžiausią dalį viso organizme esančio vitamino D</w:t>
      </w:r>
      <w:r w:rsidRPr="005841FC">
        <w:rPr>
          <w:rFonts w:asciiTheme="majorBidi" w:hAnsiTheme="majorBidi" w:cstheme="majorBidi"/>
          <w:sz w:val="28"/>
          <w:szCs w:val="28"/>
          <w:vertAlign w:val="subscript"/>
          <w:lang w:val="lt-LT"/>
        </w:rPr>
        <w:t>3</w:t>
      </w:r>
      <w:r w:rsidRPr="005841FC">
        <w:rPr>
          <w:rFonts w:asciiTheme="majorBidi" w:hAnsiTheme="majorBidi" w:cstheme="majorBidi"/>
          <w:sz w:val="28"/>
          <w:szCs w:val="28"/>
          <w:lang w:val="lt-LT"/>
        </w:rPr>
        <w:t> – net iki 80–90 proc., o su maistu ir (arba) papildais jo gauname tik 10–20 proc. Iš augalinio maisto organizmas gauna vitamino D</w:t>
      </w:r>
      <w:r w:rsidRPr="005841FC">
        <w:rPr>
          <w:rFonts w:asciiTheme="majorBidi" w:hAnsiTheme="majorBidi" w:cstheme="majorBidi"/>
          <w:sz w:val="28"/>
          <w:szCs w:val="28"/>
          <w:vertAlign w:val="subscript"/>
          <w:lang w:val="lt-LT"/>
        </w:rPr>
        <w:t>2</w:t>
      </w:r>
      <w:r w:rsidRPr="005841FC">
        <w:rPr>
          <w:rFonts w:asciiTheme="majorBidi" w:hAnsiTheme="majorBidi" w:cstheme="majorBidi"/>
          <w:sz w:val="28"/>
          <w:szCs w:val="28"/>
          <w:lang w:val="lt-LT"/>
        </w:rPr>
        <w:t>, o iš gyvulinės kilmės maisto – vitamino D</w:t>
      </w:r>
      <w:r w:rsidRPr="005841FC">
        <w:rPr>
          <w:rFonts w:asciiTheme="majorBidi" w:hAnsiTheme="majorBidi" w:cstheme="majorBidi"/>
          <w:sz w:val="28"/>
          <w:szCs w:val="28"/>
          <w:vertAlign w:val="subscript"/>
          <w:lang w:val="lt-LT"/>
        </w:rPr>
        <w:t>3</w:t>
      </w:r>
      <w:r w:rsidRPr="005841FC">
        <w:rPr>
          <w:rFonts w:asciiTheme="majorBidi" w:hAnsiTheme="majorBidi" w:cstheme="majorBidi"/>
          <w:sz w:val="28"/>
          <w:szCs w:val="28"/>
          <w:lang w:val="lt-LT"/>
        </w:rPr>
        <w:t>. Ilgą laiką abi vitamino D formos buvo laikomos vienodai geromis, tačiau paskutiniais tyrimais įrodyta, kad vitaminas D</w:t>
      </w:r>
      <w:r w:rsidRPr="005841FC">
        <w:rPr>
          <w:rFonts w:asciiTheme="majorBidi" w:hAnsiTheme="majorBidi" w:cstheme="majorBidi"/>
          <w:sz w:val="28"/>
          <w:szCs w:val="28"/>
          <w:vertAlign w:val="subscript"/>
          <w:lang w:val="lt-LT"/>
        </w:rPr>
        <w:t>3</w:t>
      </w:r>
      <w:r w:rsidRPr="005841FC">
        <w:rPr>
          <w:rFonts w:asciiTheme="majorBidi" w:hAnsiTheme="majorBidi" w:cstheme="majorBidi"/>
          <w:sz w:val="28"/>
          <w:szCs w:val="28"/>
          <w:lang w:val="lt-LT"/>
        </w:rPr>
        <w:t> yra daug veiksmingesnis ir turi ilgesnę veikimo trukmę nei vitaminas D</w:t>
      </w:r>
      <w:r w:rsidRPr="005841FC">
        <w:rPr>
          <w:rFonts w:asciiTheme="majorBidi" w:hAnsiTheme="majorBidi" w:cstheme="majorBidi"/>
          <w:sz w:val="28"/>
          <w:szCs w:val="28"/>
          <w:vertAlign w:val="subscript"/>
          <w:lang w:val="lt-LT"/>
        </w:rPr>
        <w:t>2</w:t>
      </w:r>
      <w:r w:rsidRPr="005841FC">
        <w:rPr>
          <w:rFonts w:asciiTheme="majorBidi" w:hAnsiTheme="majorBidi" w:cstheme="majorBidi"/>
          <w:sz w:val="28"/>
          <w:szCs w:val="28"/>
          <w:lang w:val="lt-LT"/>
        </w:rPr>
        <w:t>. Vitamino D atsargos yra kaupiamos riebaliniame audinyje ir yra labai sunkiai pašalinamos iš organizmo (lengviausiai pasišalina vitamino D</w:t>
      </w:r>
      <w:r w:rsidRPr="005841FC">
        <w:rPr>
          <w:rFonts w:asciiTheme="majorBidi" w:hAnsiTheme="majorBidi" w:cstheme="majorBidi"/>
          <w:sz w:val="28"/>
          <w:szCs w:val="28"/>
          <w:vertAlign w:val="subscript"/>
          <w:lang w:val="lt-LT"/>
        </w:rPr>
        <w:t>3</w:t>
      </w:r>
      <w:r w:rsidRPr="005841FC">
        <w:rPr>
          <w:rFonts w:asciiTheme="majorBidi" w:hAnsiTheme="majorBidi" w:cstheme="majorBidi"/>
          <w:sz w:val="28"/>
          <w:szCs w:val="28"/>
          <w:lang w:val="lt-LT"/>
        </w:rPr>
        <w:t> forma).</w:t>
      </w:r>
    </w:p>
    <w:p w14:paraId="49F2D01F" w14:textId="77777777" w:rsidR="009131E0" w:rsidRPr="009131E0" w:rsidRDefault="009131E0" w:rsidP="009131E0">
      <w:pPr>
        <w:pStyle w:val="Betarp"/>
        <w:rPr>
          <w:rFonts w:asciiTheme="majorBidi" w:hAnsiTheme="majorBidi" w:cstheme="majorBidi"/>
          <w:sz w:val="24"/>
          <w:szCs w:val="24"/>
          <w:lang w:val="lt-LT"/>
        </w:rPr>
      </w:pPr>
    </w:p>
    <w:p w14:paraId="16643895" w14:textId="03270092" w:rsidR="009131E0" w:rsidRPr="009131E0" w:rsidRDefault="009131E0" w:rsidP="009131E0">
      <w:pPr>
        <w:shd w:val="clear" w:color="auto" w:fill="FFFFFF"/>
        <w:spacing w:before="225" w:after="225" w:line="468" w:lineRule="atLeast"/>
        <w:jc w:val="both"/>
        <w:rPr>
          <w:rFonts w:ascii="Open Sans" w:eastAsia="Times New Roman" w:hAnsi="Open Sans" w:cs="Open Sans"/>
          <w:color w:val="444444"/>
          <w:spacing w:val="2"/>
          <w:sz w:val="23"/>
          <w:szCs w:val="23"/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C9244" wp14:editId="1FB6EDEB">
            <wp:simplePos x="914400" y="3092450"/>
            <wp:positionH relativeFrom="column">
              <wp:align>left</wp:align>
            </wp:positionH>
            <wp:positionV relativeFrom="paragraph">
              <wp:align>top</wp:align>
            </wp:positionV>
            <wp:extent cx="3244850" cy="2041361"/>
            <wp:effectExtent l="0" t="0" r="0" b="0"/>
            <wp:wrapSquare wrapText="bothSides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04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5AEBC7" w14:textId="77777777" w:rsidR="009131E0" w:rsidRPr="009131E0" w:rsidRDefault="009131E0" w:rsidP="009131E0">
      <w:pPr>
        <w:shd w:val="clear" w:color="auto" w:fill="FFFFFF"/>
        <w:spacing w:before="225" w:after="225" w:line="468" w:lineRule="atLeast"/>
        <w:rPr>
          <w:rFonts w:asciiTheme="majorBidi" w:eastAsia="Times New Roman" w:hAnsiTheme="majorBidi" w:cstheme="majorBidi"/>
          <w:color w:val="2F5496" w:themeColor="accent1" w:themeShade="BF"/>
          <w:spacing w:val="2"/>
          <w:sz w:val="28"/>
          <w:szCs w:val="28"/>
          <w:lang w:val="lt-LT"/>
        </w:rPr>
      </w:pPr>
      <w:r w:rsidRPr="009131E0">
        <w:rPr>
          <w:rFonts w:asciiTheme="majorBidi" w:eastAsia="Times New Roman" w:hAnsiTheme="majorBidi" w:cstheme="majorBidi"/>
          <w:b/>
          <w:bCs/>
          <w:color w:val="2F5496" w:themeColor="accent1" w:themeShade="BF"/>
          <w:spacing w:val="2"/>
          <w:sz w:val="28"/>
          <w:szCs w:val="28"/>
          <w:lang w:val="lt-LT"/>
        </w:rPr>
        <w:t>Kaip buvo atrastas vitaminas D?</w:t>
      </w:r>
    </w:p>
    <w:p w14:paraId="0B13ECDD" w14:textId="77777777" w:rsidR="009131E0" w:rsidRPr="005841FC" w:rsidRDefault="009131E0" w:rsidP="009131E0">
      <w:pPr>
        <w:pStyle w:val="Betarp"/>
        <w:rPr>
          <w:rFonts w:asciiTheme="majorBidi" w:hAnsiTheme="majorBidi" w:cstheme="majorBidi"/>
          <w:sz w:val="28"/>
          <w:szCs w:val="28"/>
          <w:lang w:val="lt-LT"/>
        </w:rPr>
      </w:pPr>
      <w:r w:rsidRPr="005841FC">
        <w:rPr>
          <w:rFonts w:asciiTheme="majorBidi" w:hAnsiTheme="majorBidi" w:cstheme="majorBidi"/>
          <w:sz w:val="28"/>
          <w:szCs w:val="28"/>
          <w:lang w:val="lt-LT"/>
        </w:rPr>
        <w:t xml:space="preserve">1645 m. mokslininkas </w:t>
      </w:r>
      <w:proofErr w:type="spellStart"/>
      <w:r w:rsidRPr="005841FC">
        <w:rPr>
          <w:rFonts w:asciiTheme="majorBidi" w:hAnsiTheme="majorBidi" w:cstheme="majorBidi"/>
          <w:sz w:val="28"/>
          <w:szCs w:val="28"/>
          <w:lang w:val="lt-LT"/>
        </w:rPr>
        <w:t>Whisler</w:t>
      </w:r>
      <w:proofErr w:type="spellEnd"/>
      <w:r w:rsidRPr="005841FC">
        <w:rPr>
          <w:rFonts w:asciiTheme="majorBidi" w:hAnsiTheme="majorBidi" w:cstheme="majorBidi"/>
          <w:sz w:val="28"/>
          <w:szCs w:val="28"/>
          <w:lang w:val="lt-LT"/>
        </w:rPr>
        <w:t xml:space="preserve"> pirmą kartą aprašė vitamino D stokos sukeltą vaikų ligą – rachitą. Tačiau tik XIX amžiuje liga buvo susieta su saulės stoka, o XX amžiaus pradžioje rachitas pradėtas gydyti žuvų taukais. Pats vitaminas D buvo atrastas 1919 m. britų gydytojo </w:t>
      </w:r>
      <w:proofErr w:type="spellStart"/>
      <w:r w:rsidRPr="005841FC">
        <w:rPr>
          <w:rFonts w:asciiTheme="majorBidi" w:hAnsiTheme="majorBidi" w:cstheme="majorBidi"/>
          <w:sz w:val="28"/>
          <w:szCs w:val="28"/>
          <w:lang w:val="lt-LT"/>
        </w:rPr>
        <w:t>Edward</w:t>
      </w:r>
      <w:proofErr w:type="spellEnd"/>
      <w:r w:rsidRPr="005841FC">
        <w:rPr>
          <w:rFonts w:asciiTheme="majorBidi" w:hAnsiTheme="majorBidi" w:cstheme="majorBidi"/>
          <w:sz w:val="28"/>
          <w:szCs w:val="28"/>
          <w:lang w:val="lt-LT"/>
        </w:rPr>
        <w:t xml:space="preserve"> </w:t>
      </w:r>
      <w:proofErr w:type="spellStart"/>
      <w:r w:rsidRPr="005841FC">
        <w:rPr>
          <w:rFonts w:asciiTheme="majorBidi" w:hAnsiTheme="majorBidi" w:cstheme="majorBidi"/>
          <w:sz w:val="28"/>
          <w:szCs w:val="28"/>
          <w:lang w:val="lt-LT"/>
        </w:rPr>
        <w:t>Mellanby</w:t>
      </w:r>
      <w:proofErr w:type="spellEnd"/>
      <w:r w:rsidRPr="005841FC">
        <w:rPr>
          <w:rFonts w:asciiTheme="majorBidi" w:hAnsiTheme="majorBidi" w:cstheme="majorBidi"/>
          <w:sz w:val="28"/>
          <w:szCs w:val="28"/>
          <w:lang w:val="lt-LT"/>
        </w:rPr>
        <w:t>, kuris tyrinėjo kūdikių rachito priežastis.</w:t>
      </w:r>
    </w:p>
    <w:p w14:paraId="16729D46" w14:textId="77777777" w:rsidR="009131E0" w:rsidRPr="009131E0" w:rsidRDefault="009131E0" w:rsidP="005841FC">
      <w:pPr>
        <w:shd w:val="clear" w:color="auto" w:fill="FFFFFF"/>
        <w:spacing w:before="225" w:after="225" w:line="468" w:lineRule="atLeast"/>
        <w:jc w:val="center"/>
        <w:rPr>
          <w:rFonts w:asciiTheme="majorBidi" w:eastAsia="Times New Roman" w:hAnsiTheme="majorBidi" w:cstheme="majorBidi"/>
          <w:color w:val="833C0B" w:themeColor="accent2" w:themeShade="80"/>
          <w:spacing w:val="2"/>
          <w:sz w:val="28"/>
          <w:szCs w:val="28"/>
          <w:lang w:val="lt-LT"/>
        </w:rPr>
      </w:pPr>
      <w:r w:rsidRPr="009131E0">
        <w:rPr>
          <w:rFonts w:asciiTheme="majorBidi" w:eastAsia="Times New Roman" w:hAnsiTheme="majorBidi" w:cstheme="majorBidi"/>
          <w:b/>
          <w:bCs/>
          <w:color w:val="833C0B" w:themeColor="accent2" w:themeShade="80"/>
          <w:spacing w:val="2"/>
          <w:sz w:val="28"/>
          <w:szCs w:val="28"/>
          <w:lang w:val="lt-LT"/>
        </w:rPr>
        <w:t>Vitaminas D veikia kaip šviesos jungiklis organizmo viduje</w:t>
      </w:r>
    </w:p>
    <w:p w14:paraId="460848BE" w14:textId="77777777" w:rsidR="009131E0" w:rsidRPr="005841FC" w:rsidRDefault="009131E0" w:rsidP="005841FC">
      <w:pPr>
        <w:pStyle w:val="Betarp"/>
        <w:rPr>
          <w:rFonts w:asciiTheme="majorBidi" w:hAnsiTheme="majorBidi" w:cstheme="majorBidi"/>
          <w:sz w:val="28"/>
          <w:szCs w:val="28"/>
          <w:lang w:val="lt-LT"/>
        </w:rPr>
      </w:pPr>
      <w:r w:rsidRPr="005841FC">
        <w:rPr>
          <w:rFonts w:asciiTheme="majorBidi" w:hAnsiTheme="majorBidi" w:cstheme="majorBidi"/>
          <w:sz w:val="28"/>
          <w:szCs w:val="28"/>
          <w:lang w:val="lt-LT"/>
        </w:rPr>
        <w:t>Vitaminas D yra svarbus organizmui, nes reguliuoja mineralinių medžiagų (kalcio, fosforo, magnio) apykaitą, taip pat yra duomenų, kad šis vitaminas teigiamai veikia imuninę sistemą (poveikis gali būti dvejopas: vienus imuninės sistemos komponentus jis gali slopinti, o kitus aktyvinti) ir taip mažina riziką susirgti alergija, gripu, diabetu, tuberkulioze, nutukimu, hipertenzija, išsėtine skleroze, kai kuriomis inkstų ir širdies ligomis bei greitina žaizdų gijimą.</w:t>
      </w:r>
    </w:p>
    <w:p w14:paraId="46DB7159" w14:textId="77777777" w:rsidR="009131E0" w:rsidRPr="005841FC" w:rsidRDefault="009131E0" w:rsidP="005841FC">
      <w:pPr>
        <w:pStyle w:val="Betarp"/>
        <w:rPr>
          <w:rFonts w:asciiTheme="majorBidi" w:hAnsiTheme="majorBidi" w:cstheme="majorBidi"/>
          <w:sz w:val="28"/>
          <w:szCs w:val="28"/>
          <w:lang w:val="lt-LT"/>
        </w:rPr>
      </w:pPr>
      <w:r w:rsidRPr="005841FC">
        <w:rPr>
          <w:rFonts w:asciiTheme="majorBidi" w:hAnsiTheme="majorBidi" w:cstheme="majorBidi"/>
          <w:sz w:val="28"/>
          <w:szCs w:val="28"/>
          <w:lang w:val="lt-LT"/>
        </w:rPr>
        <w:t>Vitaminas D veikia kaip šviesos jungiklis organizmo viduje, kuris įjungia ir išjungia genus bei procesus, kurie yra organizmui svarbūs, kad palaikytų normalią jo veiklą. Aktyvus vitaminas D siunčiamas į daugelį skirtingų kūno sričių, įskaitant kaulus, žarnyną, smegenis ir imunines ląsteles. Daugelis organizmo ląstelių turi vitamino D receptorius, kurie leidžia vitaminui įjungti ir išjungti daugiau nei 2000 skirtingų genų raiškų.</w:t>
      </w:r>
    </w:p>
    <w:p w14:paraId="6B983261" w14:textId="77777777" w:rsidR="009131E0" w:rsidRPr="005841FC" w:rsidRDefault="009131E0" w:rsidP="005841FC">
      <w:pPr>
        <w:pStyle w:val="Betarp"/>
        <w:rPr>
          <w:rFonts w:asciiTheme="majorBidi" w:hAnsiTheme="majorBidi" w:cstheme="majorBidi"/>
          <w:sz w:val="28"/>
          <w:szCs w:val="28"/>
          <w:lang w:val="lt-LT"/>
        </w:rPr>
      </w:pPr>
      <w:r w:rsidRPr="005841FC">
        <w:rPr>
          <w:rFonts w:asciiTheme="majorBidi" w:hAnsiTheme="majorBidi" w:cstheme="majorBidi"/>
          <w:sz w:val="28"/>
          <w:szCs w:val="28"/>
          <w:lang w:val="lt-LT"/>
        </w:rPr>
        <w:lastRenderedPageBreak/>
        <w:t xml:space="preserve">Trūkstant vitamino D, vaikams gali deformuotis kaukolė ir stuburas, žandikauliai, gali sutrikti dantų dygimas, atsirasti dėmių dantų emalyje. Suaugusiesiems susilpnėja raumenys, silpnėja imunitetas, gali suminkštėti kaulai, susergama </w:t>
      </w:r>
      <w:proofErr w:type="spellStart"/>
      <w:r w:rsidRPr="005841FC">
        <w:rPr>
          <w:rFonts w:asciiTheme="majorBidi" w:hAnsiTheme="majorBidi" w:cstheme="majorBidi"/>
          <w:sz w:val="28"/>
          <w:szCs w:val="28"/>
          <w:lang w:val="lt-LT"/>
        </w:rPr>
        <w:t>osteomaliacija</w:t>
      </w:r>
      <w:proofErr w:type="spellEnd"/>
      <w:r w:rsidRPr="005841FC">
        <w:rPr>
          <w:rFonts w:asciiTheme="majorBidi" w:hAnsiTheme="majorBidi" w:cstheme="majorBidi"/>
          <w:sz w:val="28"/>
          <w:szCs w:val="28"/>
          <w:lang w:val="lt-LT"/>
        </w:rPr>
        <w:t xml:space="preserve"> (kaulų suminkštėjimu). Taip pat vitamino D trūkumas prisideda prie rachito atsiradimo ir padidina tuberkuliozės susirgimo riziką. Vitamino D nepakankamumas yra klastingas, nes požymiai išryškėja tik po tam tikro laiko.</w:t>
      </w:r>
    </w:p>
    <w:p w14:paraId="48D1A547" w14:textId="18772EEB" w:rsidR="009131E0" w:rsidRDefault="009131E0" w:rsidP="005841FC">
      <w:pPr>
        <w:pStyle w:val="Betarp"/>
        <w:rPr>
          <w:rFonts w:asciiTheme="majorBidi" w:hAnsiTheme="majorBidi" w:cstheme="majorBidi"/>
          <w:sz w:val="28"/>
          <w:szCs w:val="28"/>
          <w:lang w:val="lt-LT"/>
        </w:rPr>
      </w:pPr>
      <w:r w:rsidRPr="005841FC">
        <w:rPr>
          <w:rFonts w:asciiTheme="majorBidi" w:hAnsiTheme="majorBidi" w:cstheme="majorBidi"/>
          <w:sz w:val="28"/>
          <w:szCs w:val="28"/>
          <w:lang w:val="lt-LT"/>
        </w:rPr>
        <w:t>Vitamino D tam tikrais atvejais galima ir perdozuoti. Vitamino D perdozavimo (</w:t>
      </w:r>
      <w:proofErr w:type="spellStart"/>
      <w:r w:rsidRPr="005841FC">
        <w:rPr>
          <w:rFonts w:asciiTheme="majorBidi" w:hAnsiTheme="majorBidi" w:cstheme="majorBidi"/>
          <w:sz w:val="28"/>
          <w:szCs w:val="28"/>
          <w:lang w:val="lt-LT"/>
        </w:rPr>
        <w:t>hipervitaminozės</w:t>
      </w:r>
      <w:proofErr w:type="spellEnd"/>
      <w:r w:rsidRPr="005841FC">
        <w:rPr>
          <w:rFonts w:asciiTheme="majorBidi" w:hAnsiTheme="majorBidi" w:cstheme="majorBidi"/>
          <w:sz w:val="28"/>
          <w:szCs w:val="28"/>
          <w:lang w:val="lt-LT"/>
        </w:rPr>
        <w:t xml:space="preserve">) požymiai pasireiškia ne iš karto. Tiek simptomai, tiek tyrimų rezultatai šio vitamino perteklių gali parodyti tik tuomet, kai perdozavimas bus „įsisenėjęs“. Esant </w:t>
      </w:r>
      <w:proofErr w:type="spellStart"/>
      <w:r w:rsidRPr="005841FC">
        <w:rPr>
          <w:rFonts w:asciiTheme="majorBidi" w:hAnsiTheme="majorBidi" w:cstheme="majorBidi"/>
          <w:sz w:val="28"/>
          <w:szCs w:val="28"/>
          <w:lang w:val="lt-LT"/>
        </w:rPr>
        <w:t>hipervitaminozei</w:t>
      </w:r>
      <w:proofErr w:type="spellEnd"/>
      <w:r w:rsidRPr="005841FC">
        <w:rPr>
          <w:rFonts w:asciiTheme="majorBidi" w:hAnsiTheme="majorBidi" w:cstheme="majorBidi"/>
          <w:sz w:val="28"/>
          <w:szCs w:val="28"/>
          <w:lang w:val="lt-LT"/>
        </w:rPr>
        <w:t>, pasireiškia silpnumas, pykinimas, vėmimas, viduriavimas, atsiranda kalcio nuosėdų organizme, gali sutrikti inkstų veikla ar vystytis aterosklerozė. Buvimas saulėje vitamino D perdozavimo nesukelia, tai gali įvykti tik vartojant per daug vitamino D papildų, nežinant šio vitamino kiekio savo organizme.</w:t>
      </w:r>
    </w:p>
    <w:p w14:paraId="2F4FAA97" w14:textId="77777777" w:rsidR="000E5C7E" w:rsidRDefault="000E5C7E" w:rsidP="005841FC">
      <w:pPr>
        <w:pStyle w:val="Betarp"/>
        <w:rPr>
          <w:rFonts w:asciiTheme="majorBidi" w:hAnsiTheme="majorBidi" w:cstheme="majorBidi"/>
          <w:sz w:val="28"/>
          <w:szCs w:val="28"/>
          <w:lang w:val="lt-LT"/>
        </w:rPr>
      </w:pPr>
    </w:p>
    <w:p w14:paraId="0997045D" w14:textId="7EA02997" w:rsidR="00104046" w:rsidRDefault="00104046" w:rsidP="00104046">
      <w:pPr>
        <w:pStyle w:val="Betarp"/>
        <w:jc w:val="center"/>
        <w:rPr>
          <w:rStyle w:val="Grietas"/>
          <w:rFonts w:asciiTheme="majorBidi" w:hAnsiTheme="majorBidi" w:cstheme="majorBidi"/>
          <w:color w:val="FFC000"/>
          <w:sz w:val="28"/>
          <w:szCs w:val="28"/>
          <w:lang w:val="lt-LT"/>
        </w:rPr>
      </w:pPr>
      <w:r w:rsidRPr="00104046">
        <w:rPr>
          <w:rStyle w:val="Grietas"/>
          <w:rFonts w:asciiTheme="majorBidi" w:hAnsiTheme="majorBidi" w:cstheme="majorBidi"/>
          <w:color w:val="FFC000"/>
          <w:sz w:val="28"/>
          <w:szCs w:val="28"/>
          <w:lang w:val="lt-LT"/>
        </w:rPr>
        <w:t>Ar organizme saugomos vitamino D atsargos?</w:t>
      </w:r>
    </w:p>
    <w:p w14:paraId="61687F76" w14:textId="77777777" w:rsidR="00104046" w:rsidRPr="00104046" w:rsidRDefault="00104046" w:rsidP="00104046">
      <w:pPr>
        <w:pStyle w:val="Betarp"/>
        <w:jc w:val="center"/>
        <w:rPr>
          <w:rFonts w:asciiTheme="majorBidi" w:hAnsiTheme="majorBidi" w:cstheme="majorBidi"/>
          <w:color w:val="FFC000"/>
          <w:sz w:val="28"/>
          <w:szCs w:val="28"/>
          <w:lang w:val="lt-LT"/>
        </w:rPr>
      </w:pPr>
    </w:p>
    <w:p w14:paraId="018F25A7" w14:textId="00EECA95" w:rsidR="00104046" w:rsidRDefault="00104046" w:rsidP="00104046">
      <w:pPr>
        <w:pStyle w:val="Betarp"/>
        <w:rPr>
          <w:rFonts w:asciiTheme="majorBidi" w:hAnsiTheme="majorBidi" w:cstheme="majorBidi"/>
          <w:sz w:val="28"/>
          <w:szCs w:val="28"/>
          <w:lang w:val="lt-LT"/>
        </w:rPr>
      </w:pPr>
      <w:r w:rsidRPr="00104046">
        <w:rPr>
          <w:rFonts w:asciiTheme="majorBidi" w:hAnsiTheme="majorBidi" w:cstheme="majorBidi"/>
          <w:sz w:val="28"/>
          <w:szCs w:val="28"/>
          <w:lang w:val="lt-LT"/>
        </w:rPr>
        <w:t>Daugiausiai vitamino D yra saugoma riebaluose ir raumeniniame audinyje, mažesni šio vitamino kiekiai yra kepenyse. Vitamino D atsargos gali būti panaudotos žiemos metu.</w:t>
      </w:r>
    </w:p>
    <w:p w14:paraId="63DE5B24" w14:textId="77777777" w:rsidR="00104046" w:rsidRPr="00104046" w:rsidRDefault="00104046" w:rsidP="00104046">
      <w:pPr>
        <w:pStyle w:val="Betarp"/>
        <w:rPr>
          <w:rFonts w:asciiTheme="majorBidi" w:hAnsiTheme="majorBidi" w:cstheme="majorBidi"/>
          <w:sz w:val="28"/>
          <w:szCs w:val="28"/>
          <w:lang w:val="lt-LT"/>
        </w:rPr>
      </w:pPr>
    </w:p>
    <w:p w14:paraId="6BA41E2E" w14:textId="61F886C5" w:rsidR="00104046" w:rsidRDefault="00104046" w:rsidP="00104046">
      <w:pPr>
        <w:pStyle w:val="Betarp"/>
        <w:jc w:val="center"/>
        <w:rPr>
          <w:rStyle w:val="Grietas"/>
          <w:rFonts w:asciiTheme="majorBidi" w:hAnsiTheme="majorBidi" w:cstheme="majorBidi"/>
          <w:color w:val="538135" w:themeColor="accent6" w:themeShade="BF"/>
          <w:sz w:val="28"/>
          <w:szCs w:val="28"/>
          <w:lang w:val="lt-LT"/>
        </w:rPr>
      </w:pPr>
      <w:r w:rsidRPr="00104046">
        <w:rPr>
          <w:rStyle w:val="Grietas"/>
          <w:rFonts w:asciiTheme="majorBidi" w:hAnsiTheme="majorBidi" w:cstheme="majorBidi"/>
          <w:color w:val="538135" w:themeColor="accent6" w:themeShade="BF"/>
          <w:sz w:val="28"/>
          <w:szCs w:val="28"/>
          <w:lang w:val="lt-LT"/>
        </w:rPr>
        <w:t>Kiek vitamino D yra maiste?</w:t>
      </w:r>
    </w:p>
    <w:p w14:paraId="16572B01" w14:textId="77777777" w:rsidR="00104046" w:rsidRPr="00104046" w:rsidRDefault="00104046" w:rsidP="00104046">
      <w:pPr>
        <w:pStyle w:val="Betarp"/>
        <w:jc w:val="center"/>
        <w:rPr>
          <w:rFonts w:asciiTheme="majorBidi" w:hAnsiTheme="majorBidi" w:cstheme="majorBidi"/>
          <w:color w:val="538135" w:themeColor="accent6" w:themeShade="BF"/>
          <w:sz w:val="28"/>
          <w:szCs w:val="28"/>
          <w:lang w:val="lt-LT"/>
        </w:rPr>
      </w:pPr>
    </w:p>
    <w:p w14:paraId="1226B27E" w14:textId="77777777" w:rsidR="00104046" w:rsidRPr="00104046" w:rsidRDefault="00104046" w:rsidP="00104046">
      <w:pPr>
        <w:pStyle w:val="Betarp"/>
        <w:rPr>
          <w:rFonts w:asciiTheme="majorBidi" w:hAnsiTheme="majorBidi" w:cstheme="majorBidi"/>
          <w:sz w:val="28"/>
          <w:szCs w:val="28"/>
          <w:lang w:val="lt-LT"/>
        </w:rPr>
      </w:pPr>
      <w:r w:rsidRPr="00104046">
        <w:rPr>
          <w:rFonts w:asciiTheme="majorBidi" w:hAnsiTheme="majorBidi" w:cstheme="majorBidi"/>
          <w:sz w:val="28"/>
          <w:szCs w:val="28"/>
          <w:lang w:val="lt-LT"/>
        </w:rPr>
        <w:t>Yra tik keletas maisto produktų (dauguma jų gyvulinės kilmės), kuriuose yra didelis vitamino D kiekis. Vitamino D daug yra riebioje žuvyje (pvz., lašišoje, silkėje), gerokai mažiau vitamino D yra kepenyse, margarine (praturtintame vitaminu D), kiaušinio trynyje ir keliose valgomųjų grybų rūšyse. 100 g silkės vitamino D yra 7,8 – 25 µg, lašišos – 16 µg, vištos  kiaušinio trynio – 5,6 µg, skumbrės – 4 µg, kiek mažiau – jautienos kepenyse, fermentiniame sūryje, svieste, riebiame piene</w:t>
      </w:r>
    </w:p>
    <w:p w14:paraId="0F0B1129" w14:textId="77777777" w:rsidR="00533C00" w:rsidRDefault="00533C00" w:rsidP="005841FC">
      <w:pPr>
        <w:pStyle w:val="Betarp"/>
        <w:rPr>
          <w:rFonts w:asciiTheme="majorBidi" w:hAnsiTheme="majorBidi" w:cstheme="majorBidi"/>
          <w:sz w:val="28"/>
          <w:szCs w:val="28"/>
          <w:lang w:val="lt-LT"/>
        </w:rPr>
      </w:pPr>
    </w:p>
    <w:p w14:paraId="575E8765" w14:textId="4B6ED5B2" w:rsidR="00533C00" w:rsidRDefault="00533C00" w:rsidP="00533C00">
      <w:pPr>
        <w:pStyle w:val="Betarp"/>
        <w:rPr>
          <w:rFonts w:asciiTheme="majorBidi" w:hAnsiTheme="majorBidi" w:cstheme="majorBidi"/>
          <w:sz w:val="28"/>
          <w:szCs w:val="28"/>
          <w:lang w:val="lt-LT"/>
        </w:rPr>
      </w:pPr>
      <w:r w:rsidRPr="00104046">
        <w:rPr>
          <w:rFonts w:asciiTheme="majorBidi" w:hAnsiTheme="majorBidi" w:cstheme="majorBidi"/>
          <w:b/>
          <w:bCs/>
          <w:sz w:val="28"/>
          <w:szCs w:val="28"/>
          <w:lang w:val="lt-LT"/>
        </w:rPr>
        <w:t>S</w:t>
      </w:r>
      <w:r w:rsidRPr="00104046">
        <w:rPr>
          <w:rFonts w:asciiTheme="majorBidi" w:hAnsiTheme="majorBidi" w:cstheme="majorBidi"/>
          <w:b/>
          <w:bCs/>
          <w:sz w:val="28"/>
          <w:szCs w:val="28"/>
          <w:lang w:val="lt-LT"/>
        </w:rPr>
        <w:t>pecialistai rekomenduoja:</w:t>
      </w:r>
      <w:r w:rsidRPr="00533C00">
        <w:rPr>
          <w:rFonts w:asciiTheme="majorBidi" w:hAnsiTheme="majorBidi" w:cstheme="majorBidi"/>
          <w:sz w:val="28"/>
          <w:szCs w:val="28"/>
          <w:lang w:val="lt-LT"/>
        </w:rPr>
        <w:br/>
        <w:t>•    Stengtis kuo dažniau būti  gryname ore –  tiek vasaros metu, tiek žiemą.</w:t>
      </w:r>
      <w:r w:rsidRPr="00533C00">
        <w:rPr>
          <w:rFonts w:asciiTheme="majorBidi" w:hAnsiTheme="majorBidi" w:cstheme="majorBidi"/>
          <w:sz w:val="28"/>
          <w:szCs w:val="28"/>
          <w:lang w:val="lt-LT"/>
        </w:rPr>
        <w:br/>
        <w:t>•    1-2 kartus per savaitę valgyti riebią žuvį, kurios sudėtyje kartu su vitaminu D yra ir polinesočiųjų riebalų rūgščių bei jodo.</w:t>
      </w:r>
      <w:r w:rsidRPr="00533C00">
        <w:rPr>
          <w:rFonts w:asciiTheme="majorBidi" w:hAnsiTheme="majorBidi" w:cstheme="majorBidi"/>
          <w:sz w:val="28"/>
          <w:szCs w:val="28"/>
          <w:lang w:val="lt-LT"/>
        </w:rPr>
        <w:br/>
        <w:t>•    Sportuoti ir atlikti fizinius pratimus gryname ore, taip ne tik sustiprės raumenys ir kaulai, bet ir pasigamins daugiau vitamino D.</w:t>
      </w:r>
      <w:r w:rsidRPr="00533C00">
        <w:rPr>
          <w:rFonts w:asciiTheme="majorBidi" w:hAnsiTheme="majorBidi" w:cstheme="majorBidi"/>
          <w:sz w:val="28"/>
          <w:szCs w:val="28"/>
          <w:lang w:val="lt-LT"/>
        </w:rPr>
        <w:br/>
        <w:t>•    Prisiminkite, kad pakankamai vitamino D galima gauti ir be papildomų vitamino D preparatų. Reikia tik tinkamai maitintis ir pakankamai ilgai būti gryname ore.</w:t>
      </w:r>
    </w:p>
    <w:p w14:paraId="4F608FF6" w14:textId="77777777" w:rsidR="00104046" w:rsidRPr="00104046" w:rsidRDefault="00104046" w:rsidP="001040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lt-LT" w:eastAsia="lt-LT" w:bidi="ar-SA"/>
        </w:rPr>
      </w:pPr>
    </w:p>
    <w:p w14:paraId="467FBA9E" w14:textId="77777777" w:rsidR="00104046" w:rsidRPr="00104046" w:rsidRDefault="00104046" w:rsidP="00104046">
      <w:pPr>
        <w:pStyle w:val="Betarp"/>
        <w:rPr>
          <w:rFonts w:asciiTheme="majorBidi" w:hAnsiTheme="majorBidi" w:cstheme="majorBidi"/>
          <w:sz w:val="24"/>
          <w:szCs w:val="24"/>
          <w:lang w:val="lt-LT" w:eastAsia="lt-LT" w:bidi="ar-SA"/>
        </w:rPr>
      </w:pPr>
      <w:r w:rsidRPr="00104046">
        <w:rPr>
          <w:rFonts w:asciiTheme="majorBidi" w:hAnsiTheme="majorBidi" w:cstheme="majorBidi"/>
          <w:sz w:val="24"/>
          <w:szCs w:val="24"/>
          <w:lang w:val="lt-LT" w:eastAsia="lt-LT" w:bidi="ar-SA"/>
        </w:rPr>
        <w:t>Parengta pagal Higienos instituto medžiagą.</w:t>
      </w:r>
    </w:p>
    <w:p w14:paraId="2D27089B" w14:textId="706B7D8C" w:rsidR="00104046" w:rsidRPr="00104046" w:rsidRDefault="00104046" w:rsidP="00104046">
      <w:pPr>
        <w:pStyle w:val="Betarp"/>
        <w:rPr>
          <w:rFonts w:asciiTheme="majorBidi" w:hAnsiTheme="majorBidi" w:cstheme="majorBidi"/>
          <w:sz w:val="24"/>
          <w:szCs w:val="24"/>
          <w:lang w:val="lt-LT" w:eastAsia="lt-LT" w:bidi="ar-SA"/>
        </w:rPr>
      </w:pPr>
      <w:r w:rsidRPr="00104046">
        <w:rPr>
          <w:rFonts w:asciiTheme="majorBidi" w:hAnsiTheme="majorBidi" w:cstheme="majorBidi"/>
          <w:sz w:val="24"/>
          <w:szCs w:val="24"/>
          <w:lang w:val="lt-LT" w:eastAsia="lt-LT" w:bidi="ar-SA"/>
        </w:rPr>
        <w:t>Visuomenės sveikatos specialistė Lolita Jurgutavičienė</w:t>
      </w:r>
      <w:r>
        <w:rPr>
          <w:rFonts w:asciiTheme="majorBidi" w:hAnsiTheme="majorBidi" w:cstheme="majorBidi"/>
          <w:sz w:val="24"/>
          <w:szCs w:val="24"/>
          <w:lang w:val="lt-LT" w:eastAsia="lt-LT" w:bidi="ar-SA"/>
        </w:rPr>
        <w:t xml:space="preserve">      </w:t>
      </w:r>
      <w:r w:rsidR="000E5C7E">
        <w:rPr>
          <w:rFonts w:asciiTheme="majorBidi" w:hAnsiTheme="majorBidi" w:cstheme="majorBidi"/>
          <w:sz w:val="24"/>
          <w:szCs w:val="24"/>
          <w:lang w:val="lt-LT" w:eastAsia="lt-LT" w:bidi="ar-SA"/>
        </w:rPr>
        <w:t xml:space="preserve">                   </w:t>
      </w:r>
      <w:r>
        <w:rPr>
          <w:rFonts w:asciiTheme="majorBidi" w:hAnsiTheme="majorBidi" w:cstheme="majorBidi"/>
          <w:sz w:val="24"/>
          <w:szCs w:val="24"/>
          <w:lang w:val="lt-LT" w:eastAsia="lt-LT" w:bidi="ar-SA"/>
        </w:rPr>
        <w:t xml:space="preserve">                         </w:t>
      </w:r>
    </w:p>
    <w:p w14:paraId="774F9D58" w14:textId="71E5D05B" w:rsidR="00104046" w:rsidRPr="00533C00" w:rsidRDefault="00104046" w:rsidP="00533C00">
      <w:pPr>
        <w:pStyle w:val="Betarp"/>
        <w:rPr>
          <w:rFonts w:asciiTheme="majorBidi" w:hAnsiTheme="majorBidi" w:cstheme="majorBidi"/>
          <w:sz w:val="28"/>
          <w:szCs w:val="28"/>
          <w:lang w:val="lt-LT"/>
        </w:rPr>
      </w:pPr>
    </w:p>
    <w:sectPr w:rsidR="00104046" w:rsidRPr="00533C00" w:rsidSect="000E5C7E">
      <w:pgSz w:w="12240" w:h="15840"/>
      <w:pgMar w:top="709" w:right="90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775F3"/>
    <w:multiLevelType w:val="multilevel"/>
    <w:tmpl w:val="71B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94D24"/>
    <w:multiLevelType w:val="multilevel"/>
    <w:tmpl w:val="64AE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642735">
    <w:abstractNumId w:val="0"/>
  </w:num>
  <w:num w:numId="2" w16cid:durableId="79995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E0"/>
    <w:rsid w:val="000E5C7E"/>
    <w:rsid w:val="00104046"/>
    <w:rsid w:val="002F2148"/>
    <w:rsid w:val="00533C00"/>
    <w:rsid w:val="005841FC"/>
    <w:rsid w:val="007D583D"/>
    <w:rsid w:val="009131E0"/>
    <w:rsid w:val="00B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1521"/>
  <w15:chartTrackingRefBased/>
  <w15:docId w15:val="{FE9D98E1-8922-4EEB-AF69-A532CE8F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31E0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10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104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3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2914">
              <w:marLeft w:val="0"/>
              <w:marRight w:val="0"/>
              <w:marTop w:val="0"/>
              <w:marBottom w:val="450"/>
              <w:divBdr>
                <w:top w:val="single" w:sz="6" w:space="9" w:color="DADADA"/>
                <w:left w:val="single" w:sz="2" w:space="0" w:color="DADADA"/>
                <w:bottom w:val="single" w:sz="6" w:space="9" w:color="DADADA"/>
                <w:right w:val="single" w:sz="2" w:space="0" w:color="DADADA"/>
              </w:divBdr>
              <w:divsChild>
                <w:div w:id="112361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2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7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03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92134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Sveikatos-biuras Sveikatos-biuras</dc:creator>
  <cp:keywords/>
  <dc:description/>
  <cp:lastModifiedBy>Sveikatos-biuras Sveikatos-biuras</cp:lastModifiedBy>
  <cp:revision>3</cp:revision>
  <dcterms:created xsi:type="dcterms:W3CDTF">2022-05-24T10:14:00Z</dcterms:created>
  <dcterms:modified xsi:type="dcterms:W3CDTF">2022-05-24T10:35:00Z</dcterms:modified>
</cp:coreProperties>
</file>